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E95E" w14:textId="65764524" w:rsidR="00041C6A" w:rsidRDefault="00041C6A" w:rsidP="008461A1">
      <w:pPr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054767D3" wp14:editId="41E5BE82">
            <wp:extent cx="850900" cy="101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3E6F" w14:textId="77777777" w:rsidR="00041C6A" w:rsidRDefault="00041C6A" w:rsidP="00041C6A">
      <w:pP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</w:p>
    <w:p w14:paraId="6FEFEEC8" w14:textId="77777777" w:rsidR="00041C6A" w:rsidRDefault="00041C6A" w:rsidP="008461A1">
      <w:pPr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</w:p>
    <w:p w14:paraId="18350176" w14:textId="4F9706E2" w:rsidR="008461A1" w:rsidRPr="00041C6A" w:rsidRDefault="008461A1" w:rsidP="008461A1">
      <w:pPr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COMUNICATO STAMPA</w:t>
      </w:r>
    </w:p>
    <w:p w14:paraId="3CE07AFB" w14:textId="0ADABD6A" w:rsidR="008461A1" w:rsidRPr="00041C6A" w:rsidRDefault="008461A1" w:rsidP="008461A1">
      <w:pPr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02F5D149" w14:textId="73AEE5DA" w:rsidR="008461A1" w:rsidRPr="00041C6A" w:rsidRDefault="00041C6A" w:rsidP="008461A1">
      <w:pPr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«</w:t>
      </w:r>
      <w:r w:rsidR="008461A1"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Crisi umanitarie o crisi di umanità?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»</w:t>
      </w:r>
      <w:r w:rsidR="008461A1"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14:paraId="04A130E7" w14:textId="17B4BF41" w:rsidR="008461A1" w:rsidRDefault="008461A1" w:rsidP="008461A1">
      <w:pPr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Proviamo a parlarne insieme, sabato 11 dicembre a Firenze.</w:t>
      </w:r>
    </w:p>
    <w:p w14:paraId="5946ED6F" w14:textId="75126ABC" w:rsidR="008461A1" w:rsidRPr="00041C6A" w:rsidRDefault="00041C6A" w:rsidP="000C0EE4">
      <w:pPr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Teatrino Lorenese (Fortezza da Basso).</w:t>
      </w:r>
    </w:p>
    <w:p w14:paraId="1F896A88" w14:textId="77777777" w:rsidR="008461A1" w:rsidRPr="00041C6A" w:rsidRDefault="008461A1" w:rsidP="008461A1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3058F3D6" w14:textId="77777777" w:rsidR="008461A1" w:rsidRPr="00041C6A" w:rsidRDefault="008461A1" w:rsidP="008461A1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6044F54E" w14:textId="3B8303CA" w:rsidR="000C0EE4" w:rsidRDefault="00041C6A" w:rsidP="000C0EE4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2535B9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Firenze </w:t>
      </w:r>
      <w:r w:rsidR="002535B9" w:rsidRPr="002535B9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>9 dicembre 2021</w:t>
      </w:r>
      <w:r w:rsidR="002535B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– La Fondazione Giovanni Paolo II, che da anni opera in molti Paesi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mondo 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con progetti concreti di sviluppo promuove una giornata di approfondimento sul tema «Crisi umanitarie o crisi di umanità?». La giornata si svolgerà a Firenze, nel Teatrino Lorenese (Fortezza da Basso), con inizio alle ore 9.00</w:t>
      </w:r>
      <w:r w:rsidR="000C0EE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sabato 11 dicembre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  <w:r w:rsidR="000C0EE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14:paraId="5D9363D3" w14:textId="6C7D946F" w:rsidR="000C0EE4" w:rsidRPr="000C0EE4" w:rsidRDefault="000C0EE4" w:rsidP="000C0EE4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C0EE4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Cercheremo di riflettere su quanto papa Francesco ha detto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domenica </w:t>
      </w:r>
      <w:r>
        <w:rPr>
          <w:rFonts w:ascii="Garamond" w:hAnsi="Garamond"/>
          <w:color w:val="000000" w:themeColor="text1"/>
          <w:sz w:val="28"/>
          <w:szCs w:val="28"/>
        </w:rPr>
        <w:t xml:space="preserve">5 dicembre, visitando i rifugiati a Mytilene: 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«</w:t>
      </w:r>
      <w:r w:rsidRPr="000C0EE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Il 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Mediterraneo, che per millenni ha unito popoli diversi e terre distanti, sta diventando un freddo cimitero senza lapidi. Questo grande bacino d’acqua, culla di tante civiltà, sembra ora uno specchio di morte. Non lasciamo che il </w:t>
      </w:r>
      <w:r w:rsidRPr="000C0EE4">
        <w:rPr>
          <w:rFonts w:ascii="Garamond" w:eastAsia="Times New Roman" w:hAnsi="Garamond" w:cs="Arial"/>
          <w:i/>
          <w:iCs/>
          <w:color w:val="000000" w:themeColor="text1"/>
          <w:sz w:val="28"/>
          <w:szCs w:val="28"/>
          <w:lang w:eastAsia="it-IT"/>
        </w:rPr>
        <w:t>mare nostrum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 si tramuti in un desolante </w:t>
      </w:r>
      <w:r w:rsidRPr="000C0EE4">
        <w:rPr>
          <w:rFonts w:ascii="Garamond" w:eastAsia="Times New Roman" w:hAnsi="Garamond" w:cs="Arial"/>
          <w:i/>
          <w:iCs/>
          <w:color w:val="000000" w:themeColor="text1"/>
          <w:sz w:val="28"/>
          <w:szCs w:val="28"/>
          <w:lang w:eastAsia="it-IT"/>
        </w:rPr>
        <w:t>mare mortuum, 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che questo luogo di incontro diventi teatro di scontro!</w:t>
      </w:r>
      <w:r w:rsidRPr="000C0EE4">
        <w:rPr>
          <w:rFonts w:ascii="Garamond" w:eastAsia="Times New Roman" w:hAnsi="Garamond" w:cs="Arial"/>
          <w:i/>
          <w:iCs/>
          <w:color w:val="000000" w:themeColor="text1"/>
          <w:sz w:val="28"/>
          <w:szCs w:val="28"/>
          <w:lang w:eastAsia="it-IT"/>
        </w:rPr>
        <w:t> 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Non permettiamo che</w:t>
      </w:r>
      <w:r w:rsidRPr="000C0EE4">
        <w:rPr>
          <w:rFonts w:ascii="Garamond" w:eastAsia="Times New Roman" w:hAnsi="Garamond" w:cs="Arial"/>
          <w:i/>
          <w:iCs/>
          <w:color w:val="000000" w:themeColor="text1"/>
          <w:sz w:val="28"/>
          <w:szCs w:val="28"/>
          <w:lang w:eastAsia="it-IT"/>
        </w:rPr>
        <w:t> 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questo “mare dei ricordi” si trasformi nel “mare della dimenticanza”. Fratelli e sorelle, vi prego, fermiamo questo </w:t>
      </w:r>
      <w:r w:rsidRPr="000C0EE4">
        <w:rPr>
          <w:rFonts w:ascii="Garamond" w:eastAsia="Times New Roman" w:hAnsi="Garamond" w:cs="Arial"/>
          <w:i/>
          <w:iCs/>
          <w:color w:val="000000" w:themeColor="text1"/>
          <w:sz w:val="28"/>
          <w:szCs w:val="28"/>
          <w:lang w:eastAsia="it-IT"/>
        </w:rPr>
        <w:t>naufragio di civiltà</w:t>
      </w:r>
      <w:r w:rsidRPr="000C0EE4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!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eastAsia="it-IT"/>
        </w:rPr>
        <w:t>».</w:t>
      </w:r>
    </w:p>
    <w:p w14:paraId="16B1EF64" w14:textId="4736ED59" w:rsidR="008461A1" w:rsidRPr="008461A1" w:rsidRDefault="000C0EE4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Verranno 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>propo</w:t>
      </w:r>
      <w:r w:rsidR="00041C6A"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ste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letture attualizzate del contesto geopolitico mediorientale e mediterraneo: un focus e una riflessione culturale attualizzata a oggi sulle situazioni di crisi del Medio Oriente e del Mediterraneo partendo da quelle dimenticate e scomparse dalle agende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come la questione </w:t>
      </w:r>
      <w:r w:rsidR="00041C6A"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>Gerusalemme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 per arrivare a quelle che destabilizzano i Paesi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dove la Fondazione Giovanni Paolo II opera: </w:t>
      </w:r>
      <w:r w:rsidR="008461A1" w:rsidRPr="008461A1">
        <w:rPr>
          <w:rFonts w:ascii="Garamond" w:eastAsia="Times New Roman" w:hAnsi="Garamond" w:cs="Times New Roman"/>
          <w:sz w:val="28"/>
          <w:szCs w:val="28"/>
          <w:lang w:eastAsia="it-IT"/>
        </w:rPr>
        <w:t>Libano, Siria, Irak, Israele, Palestina, Giordania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14:paraId="4B49AF26" w14:textId="5F09A9EB" w:rsidR="00041C6A" w:rsidRPr="004A445B" w:rsidRDefault="00041C6A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«Abbiamo scelto un tema impegnativo “Crisi umanitarie o crisi di umanità?” – spiega Andrea Bottinelli, presidente della Fondazione Giovanni Paolo II – un tema che interroga </w:t>
      </w:r>
      <w:r w:rsidR="001D6B3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nella prima parte 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le rappresentanze di tutta l’umanità raccolte nei santuari delle politiche e delle religioni.</w:t>
      </w:r>
      <w:r w:rsidR="001D6B3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Nella seconda parte, i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tema interroga ciascuno di noi </w:t>
      </w:r>
      <w:r w:rsidR="001D6B3C">
        <w:rPr>
          <w:rFonts w:ascii="Garamond" w:eastAsia="Times New Roman" w:hAnsi="Garamond" w:cs="Times New Roman"/>
          <w:sz w:val="28"/>
          <w:szCs w:val="28"/>
          <w:lang w:eastAsia="it-IT"/>
        </w:rPr>
        <w:t>o siamo con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Pascal quando afferma: “che chimera è dunque l’uomo, che novità, che mostro, che caos, che </w:t>
      </w:r>
      <w:r w:rsidRPr="004A445B">
        <w:rPr>
          <w:rFonts w:ascii="Garamond" w:eastAsia="Times New Roman" w:hAnsi="Garamond" w:cs="Times New Roman"/>
          <w:sz w:val="28"/>
          <w:szCs w:val="28"/>
          <w:lang w:eastAsia="it-IT"/>
        </w:rPr>
        <w:t>soggetto di contraddizione, che prodigio! Chi sbroglierà questo groviglio?”».</w:t>
      </w:r>
    </w:p>
    <w:p w14:paraId="7A1D513A" w14:textId="0886C87D" w:rsidR="002535B9" w:rsidRDefault="002535B9" w:rsidP="002535B9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4A445B">
        <w:rPr>
          <w:rFonts w:ascii="Garamond" w:eastAsia="Times New Roman" w:hAnsi="Garamond" w:cs="Times New Roman"/>
          <w:sz w:val="28"/>
          <w:szCs w:val="28"/>
          <w:lang w:eastAsia="it-IT"/>
        </w:rPr>
        <w:t>“Siamo lieti e onorati di ospitare alla Fortezza la giornata annuale della Fondazione Giovanni Paolo II che per il primo anno si svolge a Firenze  e che vede la partecipazione di personalità di primo piano nel campo dell’intermediazione geopolitica, culturale e religiosa – dichiara Lorenzo Becattini presidente di Firenze Fiera – un evento che</w:t>
      </w:r>
      <w:r w:rsidR="00840CCE" w:rsidRPr="004A445B">
        <w:rPr>
          <w:rFonts w:ascii="Garamond" w:eastAsia="Times New Roman" w:hAnsi="Garamond" w:cs="Times New Roman"/>
          <w:sz w:val="28"/>
          <w:szCs w:val="28"/>
          <w:lang w:eastAsia="it-IT"/>
        </w:rPr>
        <w:t>, nel solco tracciato da Giorgio la Pira,</w:t>
      </w:r>
      <w:r w:rsidRPr="004A445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rilancia il ruolo internazionale di Firenze come città della pace e del dialogo, capace di attrarre a sé, per la sua storia</w:t>
      </w:r>
      <w:r w:rsidR="00840CCE" w:rsidRPr="004A445B">
        <w:rPr>
          <w:rFonts w:ascii="Garamond" w:eastAsia="Times New Roman" w:hAnsi="Garamond" w:cs="Times New Roman"/>
          <w:sz w:val="28"/>
          <w:szCs w:val="28"/>
          <w:lang w:eastAsia="it-IT"/>
        </w:rPr>
        <w:t>, spiritualità e</w:t>
      </w:r>
      <w:r w:rsidRPr="004A445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bellezza, tutti i popoli”.</w:t>
      </w:r>
    </w:p>
    <w:p w14:paraId="10C89589" w14:textId="77777777" w:rsidR="002535B9" w:rsidRPr="00041C6A" w:rsidRDefault="002535B9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5F52B10B" w14:textId="77777777" w:rsidR="00840CCE" w:rsidRDefault="00840CCE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09B9E15C" w14:textId="77777777" w:rsidR="00840CCE" w:rsidRDefault="00840CCE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1CF7CFBC" w14:textId="77777777" w:rsidR="00840CCE" w:rsidRDefault="00840CCE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2FA9EEC6" w14:textId="77777777" w:rsidR="00840CCE" w:rsidRDefault="00840CCE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38D37066" w14:textId="77777777" w:rsidR="00840CCE" w:rsidRDefault="00840CCE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66C19C15" w14:textId="2539E358" w:rsidR="00041C6A" w:rsidRPr="008461A1" w:rsidRDefault="00041C6A" w:rsidP="00041C6A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Ci daranno una mano nella riflessione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fra gli altri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: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Maria Assunta Accili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Ambasciatrice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Fuad Aziz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,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rtista, illustratore, poeta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Cesar Essayan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Vicario apostolico di Beirut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padre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Bernardo Gianni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Abate di San Miniato al Monte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Manuel Hassasian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Ambasciatore di Palestina in Danimarca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Maurizio Martina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Vicedirettore generale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della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FAO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Abeer Odeh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br/>
        <w:t>Ambasciatrice di Palestina in Italia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Mario Primicerio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Presidente Fondazione Giorgio La Pir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;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Matteo Maria Zuppi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8461A1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Arcivescovo di Bologna</w:t>
      </w:r>
      <w:r w:rsidRPr="00041C6A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.</w:t>
      </w:r>
    </w:p>
    <w:p w14:paraId="3A0EBE5A" w14:textId="6A4AE281" w:rsidR="008461A1" w:rsidRPr="00041C6A" w:rsidRDefault="00041C6A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Ci saranno collegamenti con alcune sedi estere della Fondazione Giovanni Paolo II.</w:t>
      </w:r>
    </w:p>
    <w:p w14:paraId="55E05092" w14:textId="7F7721D4" w:rsidR="00041C6A" w:rsidRDefault="00041C6A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>Per partecipare è obbligatorio il gree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n</w:t>
      </w:r>
      <w:r w:rsidRPr="00041C6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pass.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Per il programma della giornata: </w:t>
      </w:r>
      <w:hyperlink r:id="rId5" w:history="1">
        <w:r w:rsidRPr="005C1521">
          <w:rPr>
            <w:rStyle w:val="Collegamentoipertestuale"/>
            <w:rFonts w:ascii="Garamond" w:eastAsia="Times New Roman" w:hAnsi="Garamond" w:cs="Times New Roman"/>
            <w:sz w:val="28"/>
            <w:szCs w:val="28"/>
            <w:lang w:eastAsia="it-IT"/>
          </w:rPr>
          <w:t>www.fondazionegiovannipaolo.org</w:t>
        </w:r>
      </w:hyperlink>
      <w:r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14:paraId="1859C6CB" w14:textId="0603548E" w:rsidR="001D6B3C" w:rsidRDefault="001D6B3C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Per maggiori informazioni: Renato Burigana, portavoce della Fondazione Giovanni Paolo II (335/7468843).</w:t>
      </w:r>
    </w:p>
    <w:p w14:paraId="7002504A" w14:textId="65B18C86" w:rsidR="00041C6A" w:rsidRDefault="00041C6A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054DE002" w14:textId="77777777" w:rsidR="00041C6A" w:rsidRPr="00041C6A" w:rsidRDefault="00041C6A" w:rsidP="00041C6A">
      <w:pPr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sectPr w:rsidR="00041C6A" w:rsidRPr="00041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A1"/>
    <w:rsid w:val="00041C6A"/>
    <w:rsid w:val="000C0EE4"/>
    <w:rsid w:val="001D6B3C"/>
    <w:rsid w:val="002535B9"/>
    <w:rsid w:val="003776C2"/>
    <w:rsid w:val="00445B9A"/>
    <w:rsid w:val="004A445B"/>
    <w:rsid w:val="005B1B99"/>
    <w:rsid w:val="00840CCE"/>
    <w:rsid w:val="008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99C3"/>
  <w15:chartTrackingRefBased/>
  <w15:docId w15:val="{7B1C0DE8-9737-8D43-9AB1-3F4BD92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8461A1"/>
  </w:style>
  <w:style w:type="character" w:styleId="Collegamentoipertestuale">
    <w:name w:val="Hyperlink"/>
    <w:basedOn w:val="Carpredefinitoparagrafo"/>
    <w:uiPriority w:val="99"/>
    <w:unhideWhenUsed/>
    <w:rsid w:val="00041C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C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C6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C0E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lor-text">
    <w:name w:val="color-text"/>
    <w:basedOn w:val="Carpredefinitoparagrafo"/>
    <w:rsid w:val="000C0EE4"/>
  </w:style>
  <w:style w:type="character" w:customStyle="1" w:styleId="title-1-color">
    <w:name w:val="title-1-color"/>
    <w:basedOn w:val="Carpredefinitoparagrafo"/>
    <w:rsid w:val="000C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54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zionegiovannipaol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burigana</dc:creator>
  <cp:keywords/>
  <dc:description/>
  <cp:lastModifiedBy>Fiamma Domestici</cp:lastModifiedBy>
  <cp:revision>3</cp:revision>
  <dcterms:created xsi:type="dcterms:W3CDTF">2021-12-09T13:58:00Z</dcterms:created>
  <dcterms:modified xsi:type="dcterms:W3CDTF">2021-12-09T15:19:00Z</dcterms:modified>
</cp:coreProperties>
</file>